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56C" w:rsidRPr="00A90D62" w:rsidRDefault="0002456C" w:rsidP="0002456C">
      <w:pPr>
        <w:spacing w:line="360" w:lineRule="exact"/>
        <w:rPr>
          <w:rFonts w:ascii="仿宋" w:eastAsia="仿宋" w:hAnsi="仿宋"/>
          <w:b/>
        </w:rPr>
      </w:pPr>
    </w:p>
    <w:p w:rsidR="0002456C" w:rsidRPr="00A90D62" w:rsidRDefault="0002456C" w:rsidP="0002456C">
      <w:pPr>
        <w:spacing w:line="360" w:lineRule="exact"/>
        <w:ind w:firstLineChars="200" w:firstLine="640"/>
        <w:jc w:val="center"/>
        <w:rPr>
          <w:rFonts w:asciiTheme="majorEastAsia" w:eastAsiaTheme="majorEastAsia" w:hAnsiTheme="majorEastAsia"/>
          <w:sz w:val="32"/>
          <w:szCs w:val="32"/>
        </w:rPr>
      </w:pPr>
      <w:r w:rsidRPr="00A90D62">
        <w:rPr>
          <w:rFonts w:asciiTheme="majorEastAsia" w:eastAsiaTheme="majorEastAsia" w:hAnsiTheme="majorEastAsia" w:hint="eastAsia"/>
          <w:sz w:val="32"/>
          <w:szCs w:val="32"/>
        </w:rPr>
        <w:t>书</w:t>
      </w:r>
      <w:r>
        <w:rPr>
          <w:rFonts w:asciiTheme="majorEastAsia" w:eastAsiaTheme="majorEastAsia" w:hAnsiTheme="majorEastAsia" w:hint="eastAsia"/>
          <w:sz w:val="32"/>
          <w:szCs w:val="32"/>
        </w:rPr>
        <w:t xml:space="preserve">    </w:t>
      </w:r>
      <w:r w:rsidRPr="00A90D62">
        <w:rPr>
          <w:rFonts w:asciiTheme="majorEastAsia" w:eastAsiaTheme="majorEastAsia" w:hAnsiTheme="majorEastAsia" w:hint="eastAsia"/>
          <w:sz w:val="32"/>
          <w:szCs w:val="32"/>
        </w:rPr>
        <w:t>缘</w:t>
      </w:r>
    </w:p>
    <w:p w:rsidR="0002456C" w:rsidRPr="00A90D62" w:rsidRDefault="0002456C" w:rsidP="0002456C">
      <w:pPr>
        <w:spacing w:line="360" w:lineRule="exact"/>
        <w:ind w:firstLineChars="200" w:firstLine="560"/>
        <w:rPr>
          <w:rFonts w:ascii="仿宋" w:eastAsia="仿宋" w:hAnsi="仿宋"/>
        </w:rPr>
      </w:pPr>
      <w:r w:rsidRPr="00A90D62">
        <w:rPr>
          <w:rFonts w:ascii="仿宋" w:eastAsia="仿宋" w:hAnsi="仿宋" w:hint="eastAsia"/>
        </w:rPr>
        <w:t>我一向是爱极了那无可琢磨的缘，来时静悄悄的，却可以随时间的流逝将人或物在无知</w:t>
      </w:r>
      <w:proofErr w:type="gramStart"/>
      <w:r w:rsidRPr="00A90D62">
        <w:rPr>
          <w:rFonts w:ascii="仿宋" w:eastAsia="仿宋" w:hAnsi="仿宋" w:hint="eastAsia"/>
        </w:rPr>
        <w:t>无觉中系成</w:t>
      </w:r>
      <w:proofErr w:type="gramEnd"/>
      <w:r w:rsidRPr="00A90D62">
        <w:rPr>
          <w:rFonts w:ascii="仿宋" w:eastAsia="仿宋" w:hAnsi="仿宋" w:hint="eastAsia"/>
        </w:rPr>
        <w:t>一个整体。刚开始与书的结缘并没有使我如坠入爱河的人一般，头脑卷起风暴，强烈的想要和它度过我的后半身，痴迷于它的话语和勾勒出的各种未知的世界。我只是意动着，为作者构画的世界从心底感到一股满足感，这是精神世界被填充使我的身体自发的感到快乐。与书缘起，在阅读后产生的淡淡欣喜如同一颗种子最终生根发芽成为喜爱的大树。</w:t>
      </w:r>
      <w:r w:rsidRPr="00A90D62">
        <w:rPr>
          <w:rFonts w:ascii="仿宋" w:eastAsia="仿宋" w:hAnsi="仿宋" w:hint="eastAsia"/>
        </w:rPr>
        <w:br/>
        <w:t xml:space="preserve">    我想现在的每个人与书结识都是早的吧，在幼时我们就背上书包奔向校园，窗明几净的教室中我们小手捧书，朗朗书声在上方飘荡开来。那时读书不是因为对书的喜爱，而是因为父母教诲，不读书无以成材，小时意思虽然不怎么清楚但却明白读书是必要的。所以那时的读书不算是真的读书，没有用心，没有体会。那第一次用心读一本书是什么时候呢？是在看了一部电视后。八七版的红楼梦开播后我也被吸引的深坠其中，化身</w:t>
      </w:r>
      <w:proofErr w:type="gramStart"/>
      <w:r w:rsidRPr="00A90D62">
        <w:rPr>
          <w:rFonts w:ascii="仿宋" w:eastAsia="仿宋" w:hAnsi="仿宋" w:hint="eastAsia"/>
        </w:rPr>
        <w:t>追剧狂</w:t>
      </w:r>
      <w:proofErr w:type="gramEnd"/>
      <w:r w:rsidRPr="00A90D62">
        <w:rPr>
          <w:rFonts w:ascii="仿宋" w:eastAsia="仿宋" w:hAnsi="仿宋" w:hint="eastAsia"/>
        </w:rPr>
        <w:t>魔的我在看完所有的剧情后还是觉得恋恋不舍，妈妈看我实在喜欢，在店里给我买了一本《红楼梦》，那时的心情怕是欣喜若狂的吧，我怀着一百二十分的心情去阅读这本书，和电视不同，书细微的描写，填补了我对于电视剧中空白部分，我第一次体会到一本书的魅力，她在我的脑子里构建出了一个不同于现代的社会世界，每个人物在我的脑海里都栩栩如生，我体会到了由书中人物所传达出来的喜怒哀乐，瞬间丰富了我的生活。书，真是一个令人无比吃惊的存在，一个由介质承载的精神世界。</w:t>
      </w:r>
      <w:r w:rsidRPr="00A90D62">
        <w:rPr>
          <w:rFonts w:ascii="仿宋" w:eastAsia="仿宋" w:hAnsi="仿宋" w:hint="eastAsia"/>
        </w:rPr>
        <w:br/>
        <w:t xml:space="preserve">    从那次之后我开始慢慢自主地去接触她，她是一个惊喜，了解的越多反而是爱的越多，我越发离不开她。和爱因斯坦所说的一样:“用一个大圆圈代表我所学到的知识，但是圆圈之外是那么多空白，对我来说就意味着无知。而且圆圈越大，它的圆周长就越长，它与外界空白的接触面也就越大。由此可见，我感到不懂的地方还大得很呢。”每多读一本书，我就多一分感触，什么方面的感触都有，她让我获得知识，更让我体验到别人的生活，这是一件非常有幸的事情，我可以说我们这个社会还没发展到让你可以成为别人，但是读一本书却可以体会到别人的生活。</w:t>
      </w:r>
      <w:r w:rsidRPr="00A90D62">
        <w:rPr>
          <w:rFonts w:ascii="仿宋" w:eastAsia="仿宋" w:hAnsi="仿宋" w:hint="eastAsia"/>
        </w:rPr>
        <w:br/>
        <w:t xml:space="preserve">    我相信每个喜爱读书的人，都可以得出一个结论，读书会上瘾。上瘾呢不是对读书这个过程上瘾，而是对内容上瘾。午后时分，暖阳轻洒光辉，背依着椅背，读一本好书，胜却人间无数。书可以给你美，丑，愁，苦，等等的感觉，细细品味带来的将会是一种人生的生活态度，和待人接物的处事方法。席慕蓉的诗就对我很有影响，她说“我相信，爱的本质一如，生命的单纯与温柔。我相信，所有的，光与影的反射和相投”。她书中对于一切事物的波澜不惊给我很大感触，读她的诗让我也感觉我可以对生活产生的波涛平静以待。</w:t>
      </w:r>
      <w:r w:rsidRPr="00A90D62">
        <w:rPr>
          <w:rFonts w:ascii="仿宋" w:eastAsia="仿宋" w:hAnsi="仿宋" w:hint="eastAsia"/>
        </w:rPr>
        <w:br/>
        <w:t xml:space="preserve">    她成为了我的老朋友，她也可以成为大家的老朋友。我与她的缘分在她的魅力中越结越深，她对我的影响越来越大，几乎是我</w:t>
      </w:r>
      <w:proofErr w:type="gramStart"/>
      <w:r w:rsidRPr="00A90D62">
        <w:rPr>
          <w:rFonts w:ascii="仿宋" w:eastAsia="仿宋" w:hAnsi="仿宋" w:hint="eastAsia"/>
        </w:rPr>
        <w:t>一</w:t>
      </w:r>
      <w:proofErr w:type="gramEnd"/>
      <w:r w:rsidRPr="00A90D62">
        <w:rPr>
          <w:rFonts w:ascii="仿宋" w:eastAsia="仿宋" w:hAnsi="仿宋" w:hint="eastAsia"/>
        </w:rPr>
        <w:t>整个精神世界的构造者，</w:t>
      </w:r>
      <w:r w:rsidRPr="00A90D62">
        <w:rPr>
          <w:rFonts w:ascii="仿宋" w:eastAsia="仿宋" w:hAnsi="仿宋" w:hint="eastAsia"/>
        </w:rPr>
        <w:lastRenderedPageBreak/>
        <w:t>我每读一本书都是在为自己的精神世界造屋，像三毛和荷西那个在沙漠中独特的屋子一样，我独特的精神小屋。我与我的书缘剪不断，希望大家与自己的书缘结的亲。书是无穷的财富，前人的宝藏，多读，多看，多想，人生不断前进</w:t>
      </w:r>
      <w:r>
        <w:rPr>
          <w:rFonts w:ascii="仿宋" w:eastAsia="仿宋" w:hAnsi="仿宋" w:hint="eastAsia"/>
        </w:rPr>
        <w:t>。</w:t>
      </w:r>
    </w:p>
    <w:p w:rsidR="0002456C" w:rsidRDefault="0002456C" w:rsidP="0002456C">
      <w:pPr>
        <w:ind w:firstLineChars="200" w:firstLine="560"/>
      </w:pPr>
    </w:p>
    <w:p w:rsidR="0002456C" w:rsidRPr="00A90D62" w:rsidRDefault="0002456C" w:rsidP="0002456C">
      <w:pPr>
        <w:spacing w:line="360" w:lineRule="exact"/>
        <w:ind w:firstLineChars="1500" w:firstLine="4216"/>
        <w:rPr>
          <w:rFonts w:ascii="仿宋" w:eastAsia="仿宋" w:hAnsi="仿宋"/>
          <w:b/>
        </w:rPr>
      </w:pPr>
      <w:r w:rsidRPr="00A90D62">
        <w:rPr>
          <w:rFonts w:ascii="仿宋" w:eastAsia="仿宋" w:hAnsi="仿宋" w:hint="eastAsia"/>
          <w:b/>
        </w:rPr>
        <w:t>阳光学院/吴希文(文)</w:t>
      </w:r>
      <w:r w:rsidRPr="00A90D62">
        <w:rPr>
          <w:rFonts w:ascii="仿宋" w:eastAsia="仿宋" w:hAnsi="仿宋"/>
          <w:b/>
        </w:rPr>
        <w:t xml:space="preserve"> </w:t>
      </w:r>
    </w:p>
    <w:p w:rsidR="0021249B" w:rsidRDefault="0021249B"/>
    <w:sectPr w:rsidR="0021249B" w:rsidSect="0002456C">
      <w:pgSz w:w="11906" w:h="16838"/>
      <w:pgMar w:top="1440" w:right="1133" w:bottom="1440" w:left="127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456C"/>
    <w:rsid w:val="0002456C"/>
    <w:rsid w:val="002124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6C"/>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194</Words>
  <Characters>1108</Characters>
  <Application>Microsoft Office Word</Application>
  <DocSecurity>0</DocSecurity>
  <Lines>9</Lines>
  <Paragraphs>2</Paragraphs>
  <ScaleCrop>false</ScaleCrop>
  <Company>china</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2018-04-18T06:07:00Z</dcterms:created>
  <dcterms:modified xsi:type="dcterms:W3CDTF">2018-04-18T06:08:00Z</dcterms:modified>
</cp:coreProperties>
</file>